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等线" w:hAnsi="等线" w:eastAsia="等线" w:cs="等线"/>
          <w:color w:val="FF0000"/>
          <w:kern w:val="0"/>
          <w:sz w:val="72"/>
          <w:szCs w:val="72"/>
          <w:u w:val="double"/>
          <w:lang w:val="en-US" w:eastAsia="zh-CN" w:bidi="ar"/>
        </w:rPr>
        <w:t>东莞市清洁服务行业协会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等线" w:hAnsi="等线" w:eastAsia="等线" w:cs="等线"/>
          <w:color w:val="FF0000"/>
          <w:kern w:val="0"/>
          <w:sz w:val="28"/>
          <w:szCs w:val="28"/>
          <w:lang w:val="en-US" w:eastAsia="zh-CN" w:bidi="ar"/>
        </w:rPr>
        <w:t>东清协【2020】第11号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  <w:t>关于2020年第二届监事会及理事会单位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  <w:t>任命通知书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尊敬的会员：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依据协会章程，东莞市清洁服务行业协会第一届理事会、监事会已任期届满。根据《社会团体登记管理条例》、《广东省行业协会条例》和《东莞市清洁服务行业协会章程》的有关规定，8月20日召开东莞市清洁服务行业协会会员大会暨换届大会，会议投票选举产生了第二届监事会及理事会单位。现予以公布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第二届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理事会名单：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会长单位：东莞市福康社会服务有限公司--钟宜恒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创会会长单位：东莞市丽洁清洁用品有限公司--夏国辉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荣誉会长单位：广东伟尼仕环境科技有限公司--胡晓光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常务副会长单位：广东创信物业发展有限公司--李凯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常务副会长单位：家企乐（广东）环境科技有限公司--郭瑞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秘书长单位：广东飞悦环境服务有限公司--龙宇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副会长单位：广东优保环境科技有限公司--黄俊雄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副会长单位：东莞市邻家物业管理有限公司--黄敏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副会长单位：东莞捷丽环保工程有限公司--丁大兴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副会长单位：东莞市明华物业清洁有限公司--梁少明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副会长单位：东莞市维源园林有限公司--徐国平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副会长单位：东莞市振安保安服务有限公司--刘锐文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副会长单位：东莞市绿多环保科技有限公司--叶云锋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副会长单位：东莞市吉欧特环保科技有限公司--柳现远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理事单位：广东明舒世环境科技集团有限公司--杨明忠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理事单位：广东智洋环境科技有限公司--李洋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理事单位：东莞市宇新清洁服务有限公司--王新明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理事单位：广东力威环境发展有限公司--方军胜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理事单位：东莞市永辉清洁服务有限公司--莫永辉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理事单位：东莞市致美物业管理服务有限公司--谭妙嫦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理事单位：东莞市和黄清洁服务有限公司--刘剑雄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理事单位：美居庭环境科技集团有限公司--吕义文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理事单位：东莞市博美清洁有限公司--古树荣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理事单位：东莞市柏洁清洁服务有限公司--吴岳刚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理事单位：东莞市百分百清洁服务有限公司--张文斌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理事单位：广东多地物业服务有限公司--朱祺红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第二届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监事会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名单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监事长：广东青成物业服务有限公司--刘锦銮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监事单位：东莞市三联清洁服务有限公司--赖烨文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监事单位：东莞市忠实清洁服务有限公司--徐祥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265430</wp:posOffset>
            </wp:positionV>
            <wp:extent cx="1314450" cy="1228725"/>
            <wp:effectExtent l="0" t="0" r="1143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东莞市清洁服务行业协会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年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7B64"/>
    <w:rsid w:val="11714E9C"/>
    <w:rsid w:val="362A48D7"/>
    <w:rsid w:val="75CA51FC"/>
    <w:rsid w:val="75ED1488"/>
    <w:rsid w:val="7B6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2020-04-28T05:05:00Z</dcterms:created>
  <dc:creator>ghfyhg</dc:creator>
  <cp:lastModifiedBy>....徒</cp:lastModifiedBy>
  <dcterms:modified xsi:type="dcterms:W3CDTF">2020-08-26T07:28:08Z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